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EBD8" w14:textId="77777777" w:rsidR="004A5A71" w:rsidRDefault="004A5A71" w:rsidP="004A5A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RESIDENTIAL FACILITIES</w:t>
      </w:r>
    </w:p>
    <w:p w14:paraId="3C5F912A" w14:textId="77777777" w:rsidR="004A5A71" w:rsidRDefault="004A5A71" w:rsidP="004A5A71">
      <w:pPr>
        <w:jc w:val="center"/>
        <w:rPr>
          <w:b/>
          <w:sz w:val="28"/>
          <w:szCs w:val="28"/>
          <w:u w:val="single"/>
        </w:rPr>
      </w:pPr>
    </w:p>
    <w:tbl>
      <w:tblPr>
        <w:tblW w:w="19781" w:type="dxa"/>
        <w:tblInd w:w="93" w:type="dxa"/>
        <w:tblLook w:val="04A0" w:firstRow="1" w:lastRow="0" w:firstColumn="1" w:lastColumn="0" w:noHBand="0" w:noVBand="1"/>
      </w:tblPr>
      <w:tblGrid>
        <w:gridCol w:w="4760"/>
        <w:gridCol w:w="2119"/>
        <w:gridCol w:w="1420"/>
        <w:gridCol w:w="1777"/>
        <w:gridCol w:w="1421"/>
        <w:gridCol w:w="689"/>
        <w:gridCol w:w="7800"/>
      </w:tblGrid>
      <w:tr w:rsidR="004A5A71" w:rsidRPr="00E252C1" w14:paraId="0DEC3785" w14:textId="77777777" w:rsidTr="004026AD">
        <w:trPr>
          <w:trHeight w:val="313"/>
        </w:trPr>
        <w:tc>
          <w:tcPr>
            <w:tcW w:w="1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DF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All RTC cases have to be referred to INN facilities first, and if denied, then we can refer to OON </w:t>
            </w:r>
            <w:proofErr w:type="spellStart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facilites</w:t>
            </w:r>
            <w:proofErr w:type="spellEnd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at that point.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1D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5E2C2C57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31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E8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61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49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86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51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53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52F8C24B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2E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Provider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42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Gender/Age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E5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22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Intake </w:t>
            </w:r>
            <w:proofErr w:type="spellStart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phn</w:t>
            </w:r>
            <w:proofErr w:type="spellEnd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BB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Facility ID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F3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Net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17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Reply</w:t>
            </w:r>
          </w:p>
        </w:tc>
      </w:tr>
      <w:tr w:rsidR="004A5A71" w:rsidRPr="00E252C1" w14:paraId="3902A011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5B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71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51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68C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62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DA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DD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A5A71" w:rsidRPr="00E252C1" w14:paraId="5F6EDFB9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DA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Autism child/</w:t>
            </w:r>
            <w:proofErr w:type="spellStart"/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adol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32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B8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7C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90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61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C7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3A43FC18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0A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Laurel Heights- Atlanta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E1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6-17yo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F7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Autism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1D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404.888.5475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4A7D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2500163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5E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63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66945EE6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C4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Sequel Norris- autistic/low functioning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52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 5-17yo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0D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Autism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AE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865.494.5554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6469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4222498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E3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E8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7E7A4B1E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DB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Springbrook- Greenville, SC 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>(dba Chestnut Hill)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A48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 7-17yo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AF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Autism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99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864.834.8013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627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252C1">
              <w:rPr>
                <w:rFonts w:ascii="Arial" w:eastAsia="Times New Roman" w:hAnsi="Arial" w:cs="Arial"/>
                <w:color w:val="000000"/>
              </w:rPr>
              <w:t>6000429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DB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DF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31A58C4F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A2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84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9B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2C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A5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F0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1A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1D7EEA5A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87F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Substance Abuse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3B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BE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DE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FD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79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80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0E159E68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35B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sz w:val="24"/>
                <w:szCs w:val="24"/>
              </w:rPr>
              <w:t>Bradford Health -Madison, AL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D9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13yo and up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E4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FF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256.461.7272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82F6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3108453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05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F5C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42D8C677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A29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Buffalo Valley- </w:t>
            </w:r>
            <w:proofErr w:type="spellStart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Hoenwald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E8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A4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257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800.447.2766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2E1C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1000529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22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31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055DB0BF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D0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CADAS- Chattanooga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8E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56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18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877.282.2327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BF94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1000501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86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1B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05323674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2B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CADAS Schultz Center- Chattanooga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E8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13-17yo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65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CA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423.756.7644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FE49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1000501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FE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31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50B64EB9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59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HRMN- Knoxville   (</w:t>
            </w:r>
            <w:proofErr w:type="spellStart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</w:t>
            </w:r>
            <w:proofErr w:type="spellEnd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3407)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70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FD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E1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865.523.4704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4108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0188062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03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67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5A700F65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A9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JACOA- Jackson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4C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DB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84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731.423.3653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41D7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1000534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D3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E9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5A8D52BA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D2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Memphis Recovery Center- Memphis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62F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E5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66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901.272.7751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F745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2501007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F1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B1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1ED6B09B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49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Mending Hearts- Nashville 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>(will take pregnant)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2C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DB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7A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615.385.1696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201C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4286124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81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EB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67E5271F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E8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 Leaf Recovery- Cookeville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86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79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A8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931.432.4123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A87C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2500396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12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26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551228C8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1D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Next Door- Nashville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 xml:space="preserve"> (will take pregnant)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49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adult only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875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99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615.321.0311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857E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2503609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B7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6A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4B584723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FA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Youth Town- Pinson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 xml:space="preserve"> (separate units M/F)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75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12-17yo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2C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14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731.988.5251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8771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4108664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43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A3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4C1BB553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94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AC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01A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84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09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FC1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80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45D303C5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C6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5F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AF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1A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878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65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F1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0F015912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22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MH&amp;CD RTC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12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D5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B7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69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B7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A8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4A0331F7" w14:textId="77777777" w:rsidTr="004026AD">
        <w:trPr>
          <w:trHeight w:val="313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19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Village - Louisville 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EB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12-17yo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D6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MH&amp;CD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48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865.970.1861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A170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4255423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77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93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72D1206A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02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F7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42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AA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BD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58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BE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4A642AFA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33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MH RTC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710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0C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E5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34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29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2F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06E43351" w14:textId="77777777" w:rsidTr="004026AD">
        <w:trPr>
          <w:trHeight w:val="313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55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BCIRT- Memphis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A6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only, 10-17yo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CC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7F1" w14:textId="77777777" w:rsidR="004A5A71" w:rsidRPr="00E252C1" w:rsidRDefault="004A5A71" w:rsidP="0040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901.384.2043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6B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07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F0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1F03E435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9B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GCIRT- Memphis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42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only, 9-17yo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CF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0927" w14:textId="77777777" w:rsidR="004A5A71" w:rsidRPr="00E252C1" w:rsidRDefault="004A5A71" w:rsidP="0040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901.384.2043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59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31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C3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03CA6124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EC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Compass (Keystone) Memphis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899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6-17yo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28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AD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901.758.2002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72DA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3040138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49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FE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0EC68CAD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29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Flo </w:t>
            </w:r>
            <w:proofErr w:type="spellStart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Critt</w:t>
            </w:r>
            <w:proofErr w:type="spellEnd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Knoxville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3C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only, 9-17yo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85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AA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865.602.2021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ABD5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2500950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B2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DF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560E6360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38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5B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B2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01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FFD8" w14:textId="77777777" w:rsidR="004A5A71" w:rsidRPr="00E252C1" w:rsidRDefault="004A5A71" w:rsidP="004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6D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C3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43B6870D" w14:textId="77777777" w:rsidTr="004026AD">
        <w:trPr>
          <w:trHeight w:val="3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1F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Hillside- Atlanta  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>(no lower than 70 IQ)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EC9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both, 7-17yo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9C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83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404.846.5118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3C6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6055540 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C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E8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24D55C4A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9E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Madison Oaks (Woodridge of TN) Jackson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88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12/17yo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4D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C8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731.668.5880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1E1A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2500525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45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93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5F8928CF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6A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McDowell (Keystone) Dyersburg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15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male, 12-17yo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DF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2C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731.286.2861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4BD8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3040138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CD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9C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7E89F1B1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72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 Youth Academy- Mt City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08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 7-17yo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43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A6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423.727.9898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5432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4166472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22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96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0CB85CEF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04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Natchez Trace Academy- Waverly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EE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12-17yo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C0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4C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931.296.1183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8C96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4166134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33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E0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39090E18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24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Oak Plains - Ashland City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84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10-17yo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37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A73" w14:textId="77777777" w:rsidR="004A5A71" w:rsidRPr="00E252C1" w:rsidRDefault="004A5A71" w:rsidP="004026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</w:rPr>
              <w:t>931.362.4723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3807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3061834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DC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3F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0AE3B7AC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68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(can accept as young as 5yo if census allows)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6C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10-17yo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88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D8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9485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3061834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8F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8F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1303A690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91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Parkridge Valley- Chattanooga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BE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13-17yo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00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F8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423.698.6061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8AE8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1000526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47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6A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39333949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96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Parkwood - Olive Branch, MS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1D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13-17yo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53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24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800.477.3422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4053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3087484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48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D06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0EF42262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EC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Sequel Kingston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F2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5-17yo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92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68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865.376.2296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65A3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4042244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65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5B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7665F3D7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F3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YT- Pinson </w:t>
            </w:r>
            <w:r w:rsidRPr="00E252C1">
              <w:rPr>
                <w:rFonts w:ascii="Calibri" w:eastAsia="Times New Roman" w:hAnsi="Calibri" w:cs="Times New Roman"/>
                <w:color w:val="000000"/>
              </w:rPr>
              <w:t>(Can do MH RTC as SCA)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AA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both, 12-17yo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F1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E1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731.988.5251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4F7A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4108664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F9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85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785A6FEA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7D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Youth Villages - Bartlett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86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8 -17yo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57B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5C3" w14:textId="77777777" w:rsidR="004A5A71" w:rsidRPr="00E252C1" w:rsidRDefault="004A5A71" w:rsidP="0040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901.384.2043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3680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3128368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9D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5E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62CD8935" w14:textId="77777777" w:rsidTr="004026AD">
        <w:trPr>
          <w:trHeight w:val="31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46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89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female 14-17yo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25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5DE" w14:textId="77777777" w:rsidR="004A5A71" w:rsidRPr="00E252C1" w:rsidRDefault="004A5A71" w:rsidP="0040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901.384.2043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55ED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3128368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DB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0E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A71" w:rsidRPr="00E252C1" w14:paraId="45686D0E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2C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9E8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B1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0F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66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95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059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4743F6ED" w14:textId="77777777" w:rsidTr="004026AD">
        <w:trPr>
          <w:trHeight w:val="3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C5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SAO RTC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FA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9B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50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96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EE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DC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637BBE3F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9D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Cedar Grove- Murfreesboro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B7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only, 12-17yo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75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19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615.865.9590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BF4D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4121518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0C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E5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0F48C2A7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40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(2 separate units)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B8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only 13-17yo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41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83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F0A9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2C1">
              <w:rPr>
                <w:rFonts w:ascii="Times New Roman" w:eastAsia="Times New Roman" w:hAnsi="Times New Roman" w:cs="Times New Roman"/>
                <w:sz w:val="28"/>
                <w:szCs w:val="28"/>
              </w:rPr>
              <w:t>3087484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2F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16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666C11E7" w14:textId="77777777" w:rsidTr="004026A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B7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Steppenstone</w:t>
            </w:r>
            <w:proofErr w:type="spellEnd"/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Limestone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47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male, 13-17yo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83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C3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423.257.6054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3611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2C1">
              <w:rPr>
                <w:rFonts w:ascii="Times New Roman" w:eastAsia="Times New Roman" w:hAnsi="Times New Roman" w:cs="Times New Roman"/>
                <w:sz w:val="28"/>
                <w:szCs w:val="28"/>
              </w:rPr>
              <w:t>2500215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41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EF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700346B2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008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91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36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D46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94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07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79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2288F8C8" w14:textId="77777777" w:rsidTr="004026AD">
        <w:trPr>
          <w:trHeight w:val="3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3D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SAO/MH RTC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548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95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8C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B7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2D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C0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0B54B6F7" w14:textId="77777777" w:rsidTr="004026AD">
        <w:trPr>
          <w:trHeight w:val="3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65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Hermitage Hall- Nashville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2E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 only, 8-17yo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DA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SAO/MH RTC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CC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615.742.3000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FDFB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3145586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0EE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INN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D8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75085F82" w14:textId="77777777" w:rsidTr="004026AD">
        <w:trPr>
          <w:trHeight w:val="3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79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(separate units)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B7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male, 9-17yo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C6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SAO/MH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8B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615.742.3000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C94CF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3145586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22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E4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5F0D29E7" w14:textId="77777777" w:rsidTr="004026AD">
        <w:trPr>
          <w:trHeight w:val="3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DA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Parkwood - Olive Branch, MS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0A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only, 12-17yo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F9A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SAO RTC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03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800.477.3422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2621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3087484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51C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B0F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2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A71" w:rsidRPr="00E252C1" w14:paraId="1EE741C8" w14:textId="77777777" w:rsidTr="004026AD">
        <w:trPr>
          <w:trHeight w:val="3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963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5F7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FE1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244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3B7A" w14:textId="77777777" w:rsidR="004A5A71" w:rsidRPr="00E252C1" w:rsidRDefault="004A5A71" w:rsidP="0040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9D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03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4361C3DD" w14:textId="77777777" w:rsidTr="004026AD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59B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DE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105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65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1AD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201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722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A71" w:rsidRPr="00E252C1" w14:paraId="618F964D" w14:textId="77777777" w:rsidTr="004026AD">
        <w:trPr>
          <w:trHeight w:val="470"/>
        </w:trPr>
        <w:tc>
          <w:tcPr>
            <w:tcW w:w="1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E30" w14:textId="77777777" w:rsidR="004A5A71" w:rsidRPr="00E252C1" w:rsidRDefault="004A5A71" w:rsidP="00402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All RTC cases have to be referred to INN facilities first, and if denied, then we can refer to OON </w:t>
            </w:r>
            <w:proofErr w:type="spellStart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facilites</w:t>
            </w:r>
            <w:proofErr w:type="spellEnd"/>
            <w:r w:rsidRPr="00E252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at that point. </w:t>
            </w:r>
          </w:p>
        </w:tc>
      </w:tr>
    </w:tbl>
    <w:p w14:paraId="5C85F105" w14:textId="77777777" w:rsidR="004A5A71" w:rsidRDefault="004A5A71" w:rsidP="004A5A71">
      <w:pPr>
        <w:ind w:left="-1260" w:right="-11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1FA06C1" w14:textId="77777777" w:rsidR="00EB47E7" w:rsidRDefault="00EB47E7" w:rsidP="00EB47E7">
      <w:r>
        <w:lastRenderedPageBreak/>
        <w:t xml:space="preserve">Natchez Trace- Harrison, Jessica </w:t>
      </w:r>
      <w:hyperlink r:id="rId4" w:history="1">
        <w:r>
          <w:rPr>
            <w:rStyle w:val="Hyperlink"/>
          </w:rPr>
          <w:t>Jessica.Harrison@uhsinc.com</w:t>
        </w:r>
      </w:hyperlink>
      <w:r>
        <w:t xml:space="preserve"> ; Wyatt, Sabrina </w:t>
      </w:r>
      <w:hyperlink r:id="rId5" w:history="1">
        <w:r>
          <w:rPr>
            <w:rStyle w:val="Hyperlink"/>
          </w:rPr>
          <w:t>Sabrina.Wyatt@uhsinc.com</w:t>
        </w:r>
      </w:hyperlink>
      <w:r>
        <w:t xml:space="preserve"> </w:t>
      </w:r>
    </w:p>
    <w:p w14:paraId="7FE1F6B9" w14:textId="77777777" w:rsidR="00EB47E7" w:rsidRDefault="00EB47E7" w:rsidP="00EB47E7">
      <w:r>
        <w:t xml:space="preserve">Bledsoe- PJ </w:t>
      </w:r>
      <w:proofErr w:type="spellStart"/>
      <w:r>
        <w:t>Moraci</w:t>
      </w:r>
      <w:proofErr w:type="spellEnd"/>
      <w:r>
        <w:t xml:space="preserve"> </w:t>
      </w:r>
      <w:hyperlink r:id="rId6" w:history="1">
        <w:r>
          <w:rPr>
            <w:rStyle w:val="Hyperlink"/>
          </w:rPr>
          <w:t>PJ.Moraci@youthopportunity.com</w:t>
        </w:r>
      </w:hyperlink>
      <w:r>
        <w:t xml:space="preserve"> </w:t>
      </w:r>
    </w:p>
    <w:p w14:paraId="1AC30488" w14:textId="77777777" w:rsidR="00EB47E7" w:rsidRDefault="00EB47E7" w:rsidP="00EB47E7">
      <w:r>
        <w:t xml:space="preserve">McDowell - </w:t>
      </w:r>
      <w:hyperlink r:id="rId7" w:history="1">
        <w:r>
          <w:rPr>
            <w:rStyle w:val="Hyperlink"/>
          </w:rPr>
          <w:t>Lisa.Smith3@uhsinc.com</w:t>
        </w:r>
      </w:hyperlink>
      <w:r>
        <w:t xml:space="preserve"> ; Allen, Tabitha </w:t>
      </w:r>
      <w:hyperlink r:id="rId8" w:history="1">
        <w:r>
          <w:rPr>
            <w:rStyle w:val="Hyperlink"/>
          </w:rPr>
          <w:t>Tabitha.Allen@uhsinc.com</w:t>
        </w:r>
      </w:hyperlink>
      <w:r>
        <w:t xml:space="preserve"> </w:t>
      </w:r>
    </w:p>
    <w:p w14:paraId="4691897B" w14:textId="77777777" w:rsidR="00EB47E7" w:rsidRDefault="00EB47E7" w:rsidP="00EB47E7">
      <w:r>
        <w:t xml:space="preserve">Oak Plains - Cunningham, Thomas </w:t>
      </w:r>
      <w:hyperlink r:id="rId9" w:history="1">
        <w:r>
          <w:rPr>
            <w:rStyle w:val="Hyperlink"/>
          </w:rPr>
          <w:t>Tommy.Cunningham@uhsinc.com</w:t>
        </w:r>
      </w:hyperlink>
      <w:r>
        <w:t xml:space="preserve"> ; Lewis, Erica </w:t>
      </w:r>
      <w:hyperlink r:id="rId10" w:history="1">
        <w:r>
          <w:rPr>
            <w:rStyle w:val="Hyperlink"/>
          </w:rPr>
          <w:t>Erica.Lewis@uhsinc.com</w:t>
        </w:r>
      </w:hyperlink>
      <w:r>
        <w:t xml:space="preserve"> </w:t>
      </w:r>
    </w:p>
    <w:p w14:paraId="585416BD" w14:textId="77777777" w:rsidR="00EB47E7" w:rsidRDefault="00EB47E7" w:rsidP="00EB47E7"/>
    <w:p w14:paraId="197C3FFC" w14:textId="77777777" w:rsidR="00CE5C16" w:rsidRDefault="00CE5C16">
      <w:bookmarkStart w:id="0" w:name="_GoBack"/>
      <w:bookmarkEnd w:id="0"/>
    </w:p>
    <w:sectPr w:rsidR="00CE5C16" w:rsidSect="004A5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71"/>
    <w:rsid w:val="004A5A71"/>
    <w:rsid w:val="00CE5C16"/>
    <w:rsid w:val="00E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DD3"/>
  <w15:docId w15:val="{3E2495B1-3A74-4DB6-B520-B2F5FB1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ha.Allen@uhs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Smith3@uhsin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.Moraci@youthopportunit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brina.Wyatt@uhsinc.com" TargetMode="External"/><Relationship Id="rId10" Type="http://schemas.openxmlformats.org/officeDocument/2006/relationships/hyperlink" Target="mailto:Erica.Lewis@uhsinc.com" TargetMode="External"/><Relationship Id="rId4" Type="http://schemas.openxmlformats.org/officeDocument/2006/relationships/hyperlink" Target="mailto:Jessica.Harrison@uhsinc.com" TargetMode="External"/><Relationship Id="rId9" Type="http://schemas.openxmlformats.org/officeDocument/2006/relationships/hyperlink" Target="mailto:Tommy.Cunningham@uh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2</cp:revision>
  <dcterms:created xsi:type="dcterms:W3CDTF">2018-11-19T18:39:00Z</dcterms:created>
  <dcterms:modified xsi:type="dcterms:W3CDTF">2021-01-05T22:10:00Z</dcterms:modified>
</cp:coreProperties>
</file>