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9" w:rsidRDefault="00300AC9" w:rsidP="00300A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CAMPBELL COUNTY</w:t>
      </w:r>
    </w:p>
    <w:p w:rsidR="00300AC9" w:rsidRDefault="00300AC9" w:rsidP="00300AC9">
      <w:pPr>
        <w:jc w:val="center"/>
        <w:rPr>
          <w:sz w:val="32"/>
          <w:szCs w:val="32"/>
        </w:rPr>
      </w:pPr>
      <w:r w:rsidRPr="007C0B7F">
        <w:rPr>
          <w:sz w:val="32"/>
          <w:szCs w:val="32"/>
        </w:rPr>
        <w:t>Service Providers</w:t>
      </w:r>
    </w:p>
    <w:p w:rsidR="00300AC9" w:rsidRDefault="00300AC9" w:rsidP="00300AC9">
      <w:pPr>
        <w:jc w:val="center"/>
        <w:rPr>
          <w:sz w:val="28"/>
          <w:szCs w:val="28"/>
        </w:rPr>
      </w:pP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Helen Ross McNabb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Crisis Stabilization Unit (865) 541-6858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Jason Middleton (423)201-8948- High Tech A&amp;D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Center Point (865)523-4704</w:t>
      </w:r>
    </w:p>
    <w:p w:rsidR="00300AC9" w:rsidRDefault="00300AC9" w:rsidP="00300A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441E">
        <w:rPr>
          <w:sz w:val="28"/>
          <w:szCs w:val="28"/>
        </w:rPr>
        <w:t>Case Management</w:t>
      </w:r>
    </w:p>
    <w:p w:rsidR="00300AC9" w:rsidRDefault="00300AC9" w:rsidP="00300A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 Management</w:t>
      </w:r>
    </w:p>
    <w:p w:rsidR="00300AC9" w:rsidRPr="003E441E" w:rsidRDefault="00300AC9" w:rsidP="00300A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Individual /Family Therapy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or Income based ( Safety Net)  ALL CHILDREN ARE COVERED WITH OR WITH OUT INSURANCE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Safety net you must have </w:t>
      </w:r>
    </w:p>
    <w:p w:rsidR="00300AC9" w:rsidRDefault="00300AC9" w:rsidP="00300A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Card</w:t>
      </w:r>
    </w:p>
    <w:p w:rsidR="00300AC9" w:rsidRDefault="00300AC9" w:rsidP="00300A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 Certificate</w:t>
      </w:r>
    </w:p>
    <w:p w:rsidR="00300AC9" w:rsidRDefault="00300AC9" w:rsidP="00300A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 or </w:t>
      </w:r>
      <w:proofErr w:type="spellStart"/>
      <w:r>
        <w:rPr>
          <w:sz w:val="28"/>
          <w:szCs w:val="28"/>
        </w:rPr>
        <w:t>Drivers</w:t>
      </w:r>
      <w:proofErr w:type="spellEnd"/>
      <w:r>
        <w:rPr>
          <w:sz w:val="28"/>
          <w:szCs w:val="28"/>
        </w:rPr>
        <w:t xml:space="preserve"> license</w:t>
      </w:r>
    </w:p>
    <w:p w:rsidR="00300AC9" w:rsidRDefault="00300AC9" w:rsidP="00300A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piece of mail from the last 3 months</w:t>
      </w:r>
    </w:p>
    <w:p w:rsidR="00300AC9" w:rsidRDefault="00300AC9" w:rsidP="00300A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income –bank statement , check statement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RX for Medications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Appointments usually available within two weeks for an intake, then an appointment would be made to come back and see a Doctor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41E">
        <w:rPr>
          <w:sz w:val="28"/>
          <w:szCs w:val="28"/>
        </w:rPr>
        <w:t>Case Management frequency is based upon level</w:t>
      </w:r>
      <w:r>
        <w:rPr>
          <w:sz w:val="28"/>
          <w:szCs w:val="28"/>
        </w:rPr>
        <w:t xml:space="preserve"> of care 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IOP A&amp;D located in Jacksboro off Money Maker Lane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 resident of Campbell County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IOP is Free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441E">
        <w:rPr>
          <w:b/>
          <w:sz w:val="32"/>
          <w:szCs w:val="32"/>
        </w:rPr>
        <w:t>No couples</w:t>
      </w:r>
      <w:r>
        <w:rPr>
          <w:sz w:val="28"/>
          <w:szCs w:val="28"/>
        </w:rPr>
        <w:t xml:space="preserve"> husband/wife Boyfriend/girlfriend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hrs. a day 4 days a week Mon- Thurs 12-3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refer to Detox at Center Point Residential in Knoxville 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Medically monitored crisis detox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every morning and as if there is a bed available</w:t>
      </w:r>
    </w:p>
    <w:p w:rsidR="00300AC9" w:rsidRDefault="00300AC9" w:rsidP="00300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Tech A&amp;D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Jason Middleton 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Uses computers , phone , email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counselor sends motivational material to client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Transports to appointments 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Reminders</w:t>
      </w:r>
    </w:p>
    <w:p w:rsidR="00300AC9" w:rsidRDefault="00300AC9" w:rsidP="00300A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Support groups online</w:t>
      </w:r>
    </w:p>
    <w:p w:rsidR="00300AC9" w:rsidRDefault="00300AC9" w:rsidP="00300AC9">
      <w:pPr>
        <w:jc w:val="center"/>
        <w:rPr>
          <w:sz w:val="28"/>
          <w:szCs w:val="28"/>
        </w:rPr>
      </w:pP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Catholic Charity- Pregnancy Center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Jean Smith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MWF 10Am-4Pm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423-437-3476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All the following is FREE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Pregnancy Test for any age , no questions asked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Maternity clothing 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Clothing for children all ages if available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month before the baby is born you will receive all essential baby items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Car seat after the baby is born 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can of formula a month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 diapers</w:t>
      </w:r>
      <w:r w:rsidRPr="00E10B47">
        <w:rPr>
          <w:sz w:val="28"/>
          <w:szCs w:val="28"/>
        </w:rPr>
        <w:t xml:space="preserve"> a month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Pack and Play –less than 5 months of age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0B47">
        <w:rPr>
          <w:sz w:val="28"/>
          <w:szCs w:val="28"/>
        </w:rPr>
        <w:t>Catholic Charity</w:t>
      </w:r>
      <w:r>
        <w:rPr>
          <w:sz w:val="28"/>
          <w:szCs w:val="28"/>
        </w:rPr>
        <w:t xml:space="preserve"> also owns the habitat store next to the DCS office in the Mall, so if you see any baby items in the store your family may need, ask Jean.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Currently working on a pregnancy prevention program</w:t>
      </w:r>
    </w:p>
    <w:p w:rsidR="00300AC9" w:rsidRDefault="00300AC9" w:rsidP="00300AC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Meets the 2</w:t>
      </w:r>
      <w:r w:rsidRPr="00E10B4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the month @ 12Pm West </w:t>
      </w:r>
      <w:proofErr w:type="spellStart"/>
      <w:r>
        <w:rPr>
          <w:sz w:val="28"/>
          <w:szCs w:val="28"/>
        </w:rPr>
        <w:t>LaFollette</w:t>
      </w:r>
      <w:proofErr w:type="spellEnd"/>
      <w:r>
        <w:rPr>
          <w:sz w:val="28"/>
          <w:szCs w:val="28"/>
        </w:rPr>
        <w:t xml:space="preserve"> School Cafeteria</w:t>
      </w:r>
    </w:p>
    <w:p w:rsidR="00300AC9" w:rsidRDefault="00300AC9" w:rsidP="00300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Donations Call Jeans Cell Phone 423-201-0572</w:t>
      </w:r>
    </w:p>
    <w:p w:rsidR="00300AC9" w:rsidRDefault="00300AC9" w:rsidP="00300AC9">
      <w:pPr>
        <w:jc w:val="center"/>
        <w:rPr>
          <w:sz w:val="28"/>
          <w:szCs w:val="28"/>
        </w:rPr>
      </w:pPr>
    </w:p>
    <w:p w:rsidR="00300AC9" w:rsidRDefault="00300AC9" w:rsidP="00300AC9">
      <w:pPr>
        <w:jc w:val="center"/>
        <w:rPr>
          <w:sz w:val="28"/>
          <w:szCs w:val="28"/>
        </w:rPr>
      </w:pP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CHET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Health Clinic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facility behind CVS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Insurance or safety net $15 copay for visit $20 X-ray 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Case management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Prescription management 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Sends appointment reminders 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Telehealth /Skype with Specialist for low income patients.</w:t>
      </w:r>
    </w:p>
    <w:p w:rsidR="00300AC9" w:rsidRDefault="00300AC9" w:rsidP="00300A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Assists with Dental up to $300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Developmental Center 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Missy Tackett</w:t>
      </w:r>
    </w:p>
    <w:p w:rsidR="00300AC9" w:rsidRDefault="00300AC9" w:rsidP="00300A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Day program for mental challenged adults</w:t>
      </w:r>
    </w:p>
    <w:p w:rsidR="00300AC9" w:rsidRDefault="00300AC9" w:rsidP="00300A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Residential care available 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Domestic Violence Education Class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Rebecca Brandenburg-</w:t>
      </w:r>
      <w:proofErr w:type="spellStart"/>
      <w:r>
        <w:rPr>
          <w:sz w:val="28"/>
          <w:szCs w:val="28"/>
        </w:rPr>
        <w:t>Herrell</w:t>
      </w:r>
      <w:proofErr w:type="spellEnd"/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423-562-8325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!2 weeks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day a week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COST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Located in Jacksboro at CHET or LHA</w:t>
      </w:r>
    </w:p>
    <w:p w:rsidR="00300AC9" w:rsidRDefault="00300AC9" w:rsidP="00300AC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Clothes Closet</w:t>
      </w:r>
    </w:p>
    <w:p w:rsidR="00300AC9" w:rsidRDefault="00300AC9" w:rsidP="00300AC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10AM -4PM Thurs-Friday</w:t>
      </w:r>
    </w:p>
    <w:p w:rsidR="00300AC9" w:rsidRDefault="00300AC9" w:rsidP="00300AC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109 Pleasant Ridge Road Lafollette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Adult clothing 50 cents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Children’s clothing 50 cents </w:t>
      </w:r>
    </w:p>
    <w:p w:rsidR="00300AC9" w:rsidRDefault="00300AC9" w:rsidP="00300AC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DCS calls clothing can be free</w:t>
      </w:r>
    </w:p>
    <w:p w:rsidR="00300AC9" w:rsidRPr="00A80BAB" w:rsidRDefault="00300AC9" w:rsidP="00300AC9">
      <w:pPr>
        <w:jc w:val="center"/>
        <w:rPr>
          <w:b/>
          <w:sz w:val="28"/>
          <w:szCs w:val="28"/>
        </w:rPr>
      </w:pPr>
      <w:r w:rsidRPr="00A80BAB">
        <w:rPr>
          <w:b/>
          <w:sz w:val="28"/>
          <w:szCs w:val="28"/>
        </w:rPr>
        <w:t>Domestic Violence Shelter</w:t>
      </w:r>
    </w:p>
    <w:p w:rsidR="00300AC9" w:rsidRPr="00E629B7" w:rsidRDefault="00300AC9" w:rsidP="00300A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Voluntary 30 to 90 days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Assist in order of protection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education 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Children’s program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Counseling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9B7">
        <w:rPr>
          <w:sz w:val="28"/>
          <w:szCs w:val="28"/>
        </w:rPr>
        <w:t>Financial management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Victims Compensation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7 apartments for $200 a month for Victims of domestic Violence</w:t>
      </w:r>
    </w:p>
    <w:p w:rsidR="00300AC9" w:rsidRDefault="00300AC9" w:rsidP="00300A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9B7">
        <w:rPr>
          <w:sz w:val="28"/>
          <w:szCs w:val="28"/>
        </w:rPr>
        <w:t>Support groups last Tuesday of each month 5PM-7PM At Clothes Closet</w:t>
      </w:r>
    </w:p>
    <w:p w:rsidR="00300AC9" w:rsidRDefault="00300AC9" w:rsidP="00300AC9">
      <w:pPr>
        <w:rPr>
          <w:sz w:val="28"/>
          <w:szCs w:val="28"/>
        </w:rPr>
      </w:pPr>
    </w:p>
    <w:p w:rsidR="00300AC9" w:rsidRPr="00A80BAB" w:rsidRDefault="00300AC9" w:rsidP="00300AC9">
      <w:pPr>
        <w:jc w:val="center"/>
        <w:rPr>
          <w:b/>
          <w:sz w:val="28"/>
          <w:szCs w:val="28"/>
        </w:rPr>
      </w:pPr>
      <w:r w:rsidRPr="00A80BAB">
        <w:rPr>
          <w:b/>
          <w:sz w:val="28"/>
          <w:szCs w:val="28"/>
        </w:rPr>
        <w:t>Ridgeview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In-Home </w:t>
      </w:r>
      <w:proofErr w:type="spellStart"/>
      <w:r>
        <w:rPr>
          <w:sz w:val="28"/>
          <w:szCs w:val="28"/>
        </w:rPr>
        <w:t>TennCare</w:t>
      </w:r>
      <w:proofErr w:type="spellEnd"/>
      <w:r>
        <w:rPr>
          <w:sz w:val="28"/>
          <w:szCs w:val="28"/>
        </w:rPr>
        <w:t xml:space="preserve"> team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Therapy  Individual and Family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Amazing Recovery 14 week program in high school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Sliding scale available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TIPS- Parenting group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MIST- Mothers Infant Sober Together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Come to intake with as much information as possible </w:t>
      </w:r>
    </w:p>
    <w:p w:rsidR="00300AC9" w:rsidRDefault="00300AC9" w:rsidP="00300AC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Bring CANS</w:t>
      </w:r>
    </w:p>
    <w:p w:rsidR="00300AC9" w:rsidRPr="00A80BAB" w:rsidRDefault="00300AC9" w:rsidP="00300AC9">
      <w:pPr>
        <w:jc w:val="center"/>
        <w:rPr>
          <w:b/>
          <w:sz w:val="28"/>
          <w:szCs w:val="28"/>
        </w:rPr>
      </w:pPr>
      <w:r w:rsidRPr="00A80BAB">
        <w:rPr>
          <w:b/>
          <w:sz w:val="28"/>
          <w:szCs w:val="28"/>
        </w:rPr>
        <w:t>Youth Villages</w:t>
      </w:r>
    </w:p>
    <w:p w:rsidR="00300AC9" w:rsidRDefault="00300AC9" w:rsidP="00300AC9">
      <w:pPr>
        <w:jc w:val="center"/>
        <w:rPr>
          <w:sz w:val="28"/>
          <w:szCs w:val="28"/>
        </w:rPr>
      </w:pPr>
      <w:r>
        <w:rPr>
          <w:sz w:val="28"/>
          <w:szCs w:val="28"/>
        </w:rPr>
        <w:t>Lisa/Danielle</w:t>
      </w:r>
    </w:p>
    <w:p w:rsidR="00300AC9" w:rsidRDefault="00300AC9" w:rsidP="00300A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Transitional living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60% receive case management- 40% receive a resource packet</w:t>
      </w:r>
    </w:p>
    <w:p w:rsidR="00300AC9" w:rsidRDefault="00300AC9" w:rsidP="00300A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Day program for Non –Custody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9 Months to 1 year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Youth has control over the case and can opt out anytime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Stability after 14 years of age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Until 24 years of age</w:t>
      </w:r>
    </w:p>
    <w:p w:rsidR="00300AC9" w:rsidRDefault="00300AC9" w:rsidP="00300A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In-home CCFT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Recent occurrence (30 Days)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For removal or residential</w:t>
      </w:r>
    </w:p>
    <w:p w:rsidR="00300AC9" w:rsidRPr="00A80BAB" w:rsidRDefault="00300AC9" w:rsidP="00300AC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80BAB">
        <w:rPr>
          <w:sz w:val="28"/>
          <w:szCs w:val="28"/>
        </w:rPr>
        <w:t xml:space="preserve">Must have previous mental health </w:t>
      </w:r>
      <w:proofErr w:type="spellStart"/>
      <w:r w:rsidRPr="00A80BAB">
        <w:rPr>
          <w:sz w:val="28"/>
          <w:szCs w:val="28"/>
        </w:rPr>
        <w:t>treatmentPilot</w:t>
      </w:r>
      <w:proofErr w:type="spellEnd"/>
      <w:r w:rsidRPr="00A80BAB">
        <w:rPr>
          <w:sz w:val="28"/>
          <w:szCs w:val="28"/>
        </w:rPr>
        <w:t xml:space="preserve"> Program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High risk of removal and has an open DCS case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 times a week 4 hours week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Family focused</w:t>
      </w:r>
    </w:p>
    <w:p w:rsidR="00300AC9" w:rsidRDefault="00300AC9" w:rsidP="00300AC9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Parenting skills on how to handle Youth</w:t>
      </w:r>
    </w:p>
    <w:p w:rsidR="00300AC9" w:rsidRDefault="00300AC9" w:rsidP="00300AC9">
      <w:pPr>
        <w:jc w:val="center"/>
        <w:rPr>
          <w:sz w:val="28"/>
          <w:szCs w:val="28"/>
        </w:rPr>
      </w:pPr>
    </w:p>
    <w:p w:rsidR="00300AC9" w:rsidRPr="00A80BAB" w:rsidRDefault="00300AC9" w:rsidP="00300AC9">
      <w:pPr>
        <w:jc w:val="center"/>
        <w:rPr>
          <w:b/>
          <w:sz w:val="28"/>
          <w:szCs w:val="28"/>
        </w:rPr>
      </w:pPr>
      <w:r w:rsidRPr="00A80BAB">
        <w:rPr>
          <w:b/>
          <w:sz w:val="28"/>
          <w:szCs w:val="28"/>
        </w:rPr>
        <w:t>Health Department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Family Planning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Testing for STD’s excluding Hepatitis B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Can give immunization for Hepatitis B  </w:t>
      </w:r>
    </w:p>
    <w:p w:rsidR="00300AC9" w:rsidRDefault="00300AC9" w:rsidP="00300AC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Highest amount of case in the area are in Campbell County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Pregnancy test</w:t>
      </w:r>
    </w:p>
    <w:p w:rsidR="00300AC9" w:rsidRDefault="00300AC9" w:rsidP="00300AC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Apply for </w:t>
      </w:r>
      <w:proofErr w:type="spellStart"/>
      <w:r>
        <w:rPr>
          <w:sz w:val="28"/>
          <w:szCs w:val="28"/>
        </w:rPr>
        <w:t>TennCare</w:t>
      </w:r>
      <w:proofErr w:type="spellEnd"/>
      <w:r>
        <w:rPr>
          <w:sz w:val="28"/>
          <w:szCs w:val="28"/>
        </w:rPr>
        <w:t xml:space="preserve"> that day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Dental service</w:t>
      </w:r>
    </w:p>
    <w:p w:rsidR="00300AC9" w:rsidRDefault="00300AC9" w:rsidP="00300A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WIC</w:t>
      </w:r>
    </w:p>
    <w:p w:rsidR="00300AC9" w:rsidRDefault="00300AC9" w:rsidP="00300AC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Income based- guidelines on website</w:t>
      </w:r>
    </w:p>
    <w:p w:rsidR="00300AC9" w:rsidRDefault="00300AC9" w:rsidP="00300AC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 until child is 5 years of age</w:t>
      </w:r>
    </w:p>
    <w:p w:rsidR="00300AC9" w:rsidRDefault="00300AC9" w:rsidP="00300AC9">
      <w:pPr>
        <w:rPr>
          <w:sz w:val="28"/>
          <w:szCs w:val="28"/>
        </w:rPr>
      </w:pPr>
      <w:r w:rsidRPr="00A80BAB">
        <w:rPr>
          <w:sz w:val="28"/>
          <w:szCs w:val="28"/>
        </w:rPr>
        <w:br w:type="page"/>
      </w:r>
    </w:p>
    <w:p w:rsidR="00300AC9" w:rsidRDefault="00300AC9" w:rsidP="00300AC9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Alcohol and Drug Services: Campbell County and Residential</w:t>
      </w:r>
    </w:p>
    <w:p w:rsidR="00300AC9" w:rsidRDefault="00300AC9" w:rsidP="00300AC9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Drug Helpline: 1-800-662-HELP(4357)</w:t>
      </w:r>
    </w:p>
    <w:p w:rsidR="00300AC9" w:rsidRDefault="00300AC9" w:rsidP="00300AC9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Celebrate Recovery</w:t>
      </w:r>
    </w:p>
    <w:p w:rsidR="00300AC9" w:rsidRDefault="00300AC9" w:rsidP="00300AC9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Jellico, TN: 1-423-494-7293</w:t>
      </w:r>
    </w:p>
    <w:p w:rsidR="00300AC9" w:rsidRDefault="00300AC9" w:rsidP="00300AC9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Corbin, KY: 1-606-523-0630</w:t>
      </w:r>
    </w:p>
    <w:p w:rsidR="00300AC9" w:rsidRDefault="00300AC9" w:rsidP="00300AC9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Jacksboro, TN: 423-494-5801</w:t>
      </w:r>
    </w:p>
    <w:p w:rsidR="00300AC9" w:rsidRDefault="00300AC9" w:rsidP="00300AC9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White Oak, KY: 423-784-7858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Magnolia Ridge (Johnson City, TN): 1-423-232-4130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Trillium (</w:t>
      </w:r>
      <w:proofErr w:type="spellStart"/>
      <w:r>
        <w:rPr>
          <w:sz w:val="28"/>
          <w:szCs w:val="28"/>
        </w:rPr>
        <w:t>Corbin,KY</w:t>
      </w:r>
      <w:proofErr w:type="spellEnd"/>
      <w:r>
        <w:rPr>
          <w:sz w:val="28"/>
          <w:szCs w:val="28"/>
        </w:rPr>
        <w:t>): 1-606-523-5900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CenterPointe</w:t>
      </w:r>
      <w:proofErr w:type="spellEnd"/>
      <w:r>
        <w:rPr>
          <w:sz w:val="28"/>
          <w:szCs w:val="28"/>
        </w:rPr>
        <w:t xml:space="preserve"> (Knoxville, TN): 1-865-523-4704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Alcoholics Anonymous and Narcotics Anonymous: 423-562-6179 or 1-800-249-0012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Ridgeview Outpatient Center: 423-562-7426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Helen Ross McNabb (</w:t>
      </w:r>
      <w:proofErr w:type="spellStart"/>
      <w:r>
        <w:rPr>
          <w:sz w:val="28"/>
          <w:szCs w:val="28"/>
        </w:rPr>
        <w:t>LaFollette</w:t>
      </w:r>
      <w:proofErr w:type="spellEnd"/>
      <w:r>
        <w:rPr>
          <w:sz w:val="28"/>
          <w:szCs w:val="28"/>
        </w:rPr>
        <w:t>, TN): 423-562-2518</w:t>
      </w:r>
    </w:p>
    <w:p w:rsidR="00300AC9" w:rsidRDefault="00300AC9" w:rsidP="00300AC9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IOP at Helen Ross McNabb-Doug Parnell: 423-377-5446</w:t>
      </w:r>
    </w:p>
    <w:p w:rsidR="00300AC9" w:rsidRDefault="00300AC9" w:rsidP="00300AC9">
      <w:pPr>
        <w:pStyle w:val="ListParagraph"/>
        <w:spacing w:line="480" w:lineRule="auto"/>
        <w:ind w:left="0"/>
        <w:rPr>
          <w:sz w:val="28"/>
          <w:szCs w:val="28"/>
        </w:rPr>
      </w:pPr>
    </w:p>
    <w:p w:rsidR="00300AC9" w:rsidRPr="00A53ABD" w:rsidRDefault="00300AC9" w:rsidP="00300AC9">
      <w:pPr>
        <w:pStyle w:val="ListParagraph"/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INPATIENT/RESIDENTIAL: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Buffalo Valley, Inc.: 931-233-3625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Agape: 865-546-7577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CADAS: 877-282-2327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Teen Challenge- 423-756-5558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Life Changers- 865-403-0149</w:t>
      </w:r>
    </w:p>
    <w:p w:rsidR="00300AC9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Renaissance Recovery-865-474-1299</w:t>
      </w:r>
    </w:p>
    <w:p w:rsidR="00300AC9" w:rsidRPr="000C7CDF" w:rsidRDefault="00300AC9" w:rsidP="00300AC9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Serenity Centers-</w:t>
      </w:r>
      <w:r w:rsidRPr="001901FE">
        <w:rPr>
          <w:sz w:val="28"/>
          <w:szCs w:val="28"/>
        </w:rPr>
        <w:t>(865) 247-5196</w:t>
      </w:r>
    </w:p>
    <w:p w:rsidR="00300AC9" w:rsidRPr="00A80BAB" w:rsidRDefault="00300AC9" w:rsidP="00300AC9">
      <w:pPr>
        <w:rPr>
          <w:sz w:val="28"/>
          <w:szCs w:val="28"/>
        </w:rPr>
      </w:pPr>
    </w:p>
    <w:p w:rsidR="00300AC9" w:rsidRDefault="00300AC9" w:rsidP="00300AC9">
      <w:pPr>
        <w:rPr>
          <w:b/>
          <w:sz w:val="28"/>
          <w:szCs w:val="28"/>
          <w:u w:val="single"/>
        </w:rPr>
      </w:pPr>
    </w:p>
    <w:p w:rsidR="00AD7CEE" w:rsidRDefault="00AD7CEE">
      <w:bookmarkStart w:id="0" w:name="_GoBack"/>
      <w:bookmarkEnd w:id="0"/>
    </w:p>
    <w:sectPr w:rsidR="00AD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55"/>
    <w:multiLevelType w:val="hybridMultilevel"/>
    <w:tmpl w:val="117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2EC"/>
    <w:multiLevelType w:val="hybridMultilevel"/>
    <w:tmpl w:val="E2A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408"/>
    <w:multiLevelType w:val="hybridMultilevel"/>
    <w:tmpl w:val="6D0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677"/>
    <w:multiLevelType w:val="hybridMultilevel"/>
    <w:tmpl w:val="9D02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510D5"/>
    <w:multiLevelType w:val="hybridMultilevel"/>
    <w:tmpl w:val="D60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4660"/>
    <w:multiLevelType w:val="hybridMultilevel"/>
    <w:tmpl w:val="3B7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3E6A"/>
    <w:multiLevelType w:val="hybridMultilevel"/>
    <w:tmpl w:val="6F3E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E5427"/>
    <w:multiLevelType w:val="hybridMultilevel"/>
    <w:tmpl w:val="2E9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360A1"/>
    <w:multiLevelType w:val="hybridMultilevel"/>
    <w:tmpl w:val="8BA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393E"/>
    <w:multiLevelType w:val="hybridMultilevel"/>
    <w:tmpl w:val="64F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1DD0"/>
    <w:multiLevelType w:val="hybridMultilevel"/>
    <w:tmpl w:val="623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76916"/>
    <w:multiLevelType w:val="hybridMultilevel"/>
    <w:tmpl w:val="8AF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846CB"/>
    <w:multiLevelType w:val="hybridMultilevel"/>
    <w:tmpl w:val="1C0C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C9"/>
    <w:rsid w:val="00300AC9"/>
    <w:rsid w:val="00A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1</cp:revision>
  <dcterms:created xsi:type="dcterms:W3CDTF">2018-11-19T16:01:00Z</dcterms:created>
  <dcterms:modified xsi:type="dcterms:W3CDTF">2018-11-19T16:01:00Z</dcterms:modified>
</cp:coreProperties>
</file>